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A3F" w:rsidRPr="008F2A3F" w:rsidP="008F2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>-0501/2025</w:t>
      </w:r>
    </w:p>
    <w:p w:rsidR="008F2A3F" w:rsidRPr="008F2A3F" w:rsidP="008F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A3F" w:rsidRPr="008F2A3F" w:rsidP="008F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F2A3F" w:rsidRPr="008F2A3F" w:rsidP="008F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8F2A3F" w:rsidRPr="008F2A3F" w:rsidP="008F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A3F" w:rsidRPr="008F2A3F" w:rsidP="008F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                                                                                    пгт.  Пойковский </w:t>
      </w:r>
    </w:p>
    <w:p w:rsidR="008F2A3F" w:rsidRPr="008F2A3F" w:rsidP="008F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8F2A3F" w:rsidRPr="008F2A3F" w:rsidP="008F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 судебного участка №7 Нефтеюганского судебного района Ханты-Мансийского автономного округа – Югры, и.о. мирового судьи  судебного участка №6 Нефтеюганского судебного ра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йона Ханты-Мансийского автономного округа – Югры Е.В. Кеся, находящийся по адресу: ХМАО-Югра, Нефтеюганский район, пгт. Пойковский, Промышленная зона 7А, </w:t>
      </w:r>
    </w:p>
    <w:p w:rsidR="008F2A3F" w:rsidRPr="008F2A3F" w:rsidP="008F2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в открытом судебном заседании дело об административном правонарушении, предусмотренном ч.1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 15.33.2 Кодекса Российской Федерации об административных правонарушениях (далее по тексту КоАП РФ), в отношении: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А***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родившейся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 выдан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зарегистрированной и фактически проживающей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являющейся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юридический адрес организации: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, ИНН/КПП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 xml:space="preserve"> ОГРН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нарушение пенсионного законодательства не привлекавшейся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2A3F" w:rsidRPr="008F2A3F" w:rsidP="008F2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F2A3F" w:rsidRPr="008F2A3F" w:rsidP="008F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, состоящ</w:t>
      </w:r>
      <w:r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="002C441A">
        <w:rPr>
          <w:rFonts w:ascii="Times New Roman" w:hAnsi="Times New Roman" w:cs="Times New Roman"/>
          <w:sz w:val="26"/>
          <w:szCs w:val="26"/>
        </w:rPr>
        <w:t xml:space="preserve">, юридический адрес организации: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нарушение пп.5 п.2 и п.6 ст. 11 Федерального Закона от 01.04.1996 г. №27-ФЗ "Об индивидуальном (персонифицированном) учёте в сист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еме обязательного пенсионного страхования" не предоставил</w:t>
      </w:r>
      <w:r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установленный законом срок в территориальный орган ПФР сведения по форме ЕФС-1 раздел 1 подраздел 1.1. Срок предоставления сведения по форме ЕФС-1 раздел 1 подраздел 1.1. (начало ГПХ от </w:t>
      </w:r>
      <w:r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.10.202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г.) должны быть предоставлены до 24 час. 00 мин. </w:t>
      </w:r>
      <w:r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.10.2024 г. При этом, сведения по форме ЕФС-1 раздел 1 подраздел 1.1. представлены в отдел ПУ и АСВ № 3 УПУ и АСВ ОСФР по ХМАО-Югре </w:t>
      </w:r>
      <w:r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06.11</w:t>
      </w:r>
      <w:r w:rsidRPr="008F2A3F" w:rsidR="002C441A">
        <w:rPr>
          <w:rFonts w:ascii="Times New Roman" w:eastAsia="Times New Roman" w:hAnsi="Times New Roman" w:cs="Times New Roman"/>
          <w:sz w:val="26"/>
          <w:szCs w:val="26"/>
          <w:lang w:eastAsia="ar-SA"/>
        </w:rPr>
        <w:t>.2024 года по ТКС.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судебное заседание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, извещенн</w:t>
      </w:r>
      <w:r w:rsidR="00845830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надлежащим образом о дате, времени и месте рассмотрения дела, не явил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ась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просила рассмотреть дело в её отсутствие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судья, исследовав материалы дела, считает, что вина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совершении правонарушения полностью доказана и подтверждаетс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 следующими доказательствами: 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- протоколом об административном правонарушении №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года, из содержания которого следует, что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состоящая в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>
        <w:rPr>
          <w:rFonts w:ascii="Times New Roman" w:hAnsi="Times New Roman" w:cs="Times New Roman"/>
          <w:sz w:val="26"/>
          <w:szCs w:val="26"/>
        </w:rPr>
        <w:t>, юридический адрес 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1584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в нарушение пп.5 п.2 и п.6 ст. 11 Федерального Закона от 01.04.1996 г. №27-ФЗ "Об индивидуальном (персонифицированном) учёте в системе обязательного пенсионного страхования" не предо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ставила в установленный законом срок в территориальный орган ПФР сведения по форме ЕФС-1 раздел 1 подраздел 1.1. Срок предоставления сведения по форме ЕФС-1 раздел 1 подраздел 1.1. (начало ГПХ от 22.10.2024 г.) должны быть предоставлены до 24 час. 00 мин.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23.10.2024 г. При этом, сведения по форме ЕФС-1 раздел 1 подраздел 1.1. представлены в отдел ПУ и АСВ № 3 УПУ и АСВ ОСФР по ХМАО-Югре 06.11.2024 года по ТКС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выпиской из ЕГРЮЛ от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- сведениями по форме ЕФС-1 подраздел 1.1 (сведения для веден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ия индивидуального учета и начисления страховых взносов в отношении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Ш***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начало договора ГПХ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.10.2024 г.) сведения поступили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06.11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.2024 г. по ТКС;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г;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 доказательства соответствуют требованиям, предусмотренным ст. 26.2 Кодекса Ро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Приказу Социального фонда Российской Федерации от 17.11.2023 №2281 «Об утверждении единой формы «Сведения для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Единая форма сведений и порядок ее заполнения устанавливаются Фондом по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согласованию с федеральным органом исполнительной власти, осуществляющим функции по выработке государственной политики и нормативно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-правовому регулированию в сфере социального страхования. Форматы единой формы сведений определяются Фондом.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пп. 5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ера (далее - ГПХ (гражданско-правовой характер), ГП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таким договорам (далее - форма ЕФС-1, раздел 1, подраздел 1.1).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астрахованным лицом соответствующего договора, а в случае прекращения договора не позднее рабочего дня, следующего за днем его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прекращения. На основании вышеуказанной статьи, понятие «период, за который должен быть представлен отчет» отсутствует.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Из предст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авленных доказательств следует, что «кадровое мероприятие НАЧАЛО ГПХ»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отношении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Ш***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произведено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.10.2024 г. Таким образом, с учетом вышеуказанных требований п. 6 ст. 11 Федерального закона от 01.04.1996 № 27-ФЗ св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едения ПУ по форме ЕФС-1 раздел 1 подраздел 1.1 (ГПД) должны быть поданы не позднее рабочего дня, следующего за днем заключения с застрахованным лицом соответствующего договора. В данном случае – не позднее 24 час. 00 мин.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.10.2024 г. 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Сведения ПУ по фор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 ЕФС-1 раздел 1 подраздел 1.1 (ГПД) от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поступили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06.11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.2024 г. по ТКС.</w:t>
      </w: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установленных обстоятельствах, действия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 квалифицирует по ч. 1 ст. 15.33.2 Кодекса Российской Ф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едерации об административных правонарушениях - непредставление в установленный </w:t>
      </w:r>
      <w:hyperlink r:id="rId4" w:anchor="/document/10106192/entry/8" w:history="1">
        <w:r w:rsidRPr="008F2A3F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законодательством</w:t>
        </w:r>
      </w:hyperlink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 об индивидуальном (персонифицированном) учете в системе об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язательного пенсионного страхования срок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рахования.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Санкцией по ч. 1 ст. 15.33.2 Кодекса Российской Федерации об административных правонарушениях предусмотрено наказание в виде административного штрафа на должностных лиц в размере от трехсот до пятисот рублей.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Обстоятельств, смягчающих администра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Обстоятельств, отягчающих административную ответственность в соответствии со ст. 4.3 Кодекса Российской Федерации об адми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нистративных правонарушениях, суд не усматривает.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назначении наказания судья учитывает характер совершенного правонарушения, личность лица, привлекаемого к административной ответственности, обстоятельства совершения правонарушения.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С учётом изложенно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го, руководствуясь ст.ст. 29.9 ч.1, 29.10, 30.1, 32.2, 3.4, Кодекса Российской Федерации об административных правонарушениях, судья</w:t>
      </w:r>
    </w:p>
    <w:p w:rsidR="008F2A3F" w:rsidRPr="008F2A3F" w:rsidP="008F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2A3F" w:rsidRPr="008F2A3F" w:rsidP="008F2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ПОСТАНОВИЛ: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2A3F" w:rsidRPr="008F2A3F" w:rsidP="004915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Признать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****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1584">
        <w:rPr>
          <w:rFonts w:ascii="Times New Roman" w:eastAsia="Times New Roman" w:hAnsi="Times New Roman" w:cs="Times New Roman"/>
          <w:sz w:val="26"/>
          <w:szCs w:val="26"/>
          <w:lang w:eastAsia="ar-SA"/>
        </w:rPr>
        <w:t>А***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совершении административног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правонарушения, предусмотренного ч.1 ст. 15.33.2 Кодекса Российской Федерации об административных правонарушениях и назначить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ей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административное наказание в виде административного штрафа в размере 300 (трёхсот) рублей. 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 должен быть уплачен не поз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днее шестидесяти дней со дня вступления постановления в законную силу: Наименование получателя платежа - УФК по Ханты - Мансийскому автономному округу - Югре (ОСФР по Ханты - Мансийскому автономному округу - Югре, л/с 04874Ф87010) ИНН 8601002078/ КПП 86010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1001,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40102810245370000007, Наименование банка получателя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РКЦ Ханты-Мансийск//УФК по Ханты- Мансийскому автономному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округу - Югре г. Ханты-Мансийск, БИК банка получателя – 007162163, КБК 79711601230060000140, ОКТМО 71818000 , УИН </w:t>
      </w:r>
      <w:r w:rsidR="002E1ADD">
        <w:rPr>
          <w:rFonts w:ascii="Times New Roman" w:eastAsia="Times New Roman" w:hAnsi="Times New Roman" w:cs="Times New Roman"/>
          <w:sz w:val="26"/>
          <w:szCs w:val="26"/>
          <w:lang w:eastAsia="ar-SA"/>
        </w:rPr>
        <w:t>79702700000000243697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может быть обжаловано в Нефтеюганский районны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й суд Ханты-Мансийского автономного округа – Югры в течение 10 дней с подачей жалобы через мирового судью судебного участка №6 Нефтеюганского судебного района Ханты-Мансийского автономного округа – Югры.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                    </w:t>
      </w: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подпись                         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Копия верна: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                                                                      Е.В. Кеся                         </w:t>
      </w: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2A3F" w:rsidRPr="008F2A3F" w:rsidP="008F2A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2A3F" w:rsidRPr="008F2A3F" w:rsidP="008F2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4B26"/>
    <w:sectPr w:rsidSect="00425D1E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E5E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491584">
      <w:rPr>
        <w:noProof/>
      </w:rPr>
      <w:t>3</w:t>
    </w:r>
    <w:r>
      <w:fldChar w:fldCharType="end"/>
    </w:r>
  </w:p>
  <w:p w:rsidR="00A42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2"/>
    <w:rsid w:val="001E28C8"/>
    <w:rsid w:val="00267623"/>
    <w:rsid w:val="002C441A"/>
    <w:rsid w:val="002E1ADD"/>
    <w:rsid w:val="00491584"/>
    <w:rsid w:val="00560B22"/>
    <w:rsid w:val="00845830"/>
    <w:rsid w:val="008F2A3F"/>
    <w:rsid w:val="00934B26"/>
    <w:rsid w:val="00A42E5E"/>
    <w:rsid w:val="00C21A02"/>
    <w:rsid w:val="00C3294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3578A9-566B-4A1F-8763-C1FDF587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F2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F2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6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0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